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 w:firstLine="0" w:left="2977"/>
        <w:jc w:val="right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Приложение № 1</w:t>
      </w:r>
      <w:r>
        <w:rPr>
          <w:rFonts w:ascii="Times New Roman" w:hAnsi="Times New Roman"/>
          <w:color w:themeColor="text1" w:val="000000"/>
        </w:rPr>
        <w:t xml:space="preserve"> </w:t>
      </w:r>
    </w:p>
    <w:p w14:paraId="02000000">
      <w:pPr>
        <w:spacing w:after="0"/>
        <w:ind w:firstLine="0" w:left="2977"/>
        <w:jc w:val="right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к Техническому заданию</w:t>
      </w:r>
      <w:r>
        <w:rPr>
          <w:rFonts w:ascii="Times New Roman" w:hAnsi="Times New Roman"/>
          <w:color w:themeColor="text1" w:val="000000"/>
        </w:rPr>
        <w:t xml:space="preserve"> к государственному контракту</w:t>
      </w:r>
    </w:p>
    <w:p w14:paraId="03000000">
      <w:pPr>
        <w:spacing w:after="0"/>
        <w:ind w:firstLine="0" w:left="2977"/>
        <w:jc w:val="right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от «  </w:t>
      </w:r>
      <w:r>
        <w:rPr>
          <w:rFonts w:ascii="Times New Roman" w:hAnsi="Times New Roman"/>
          <w:color w:themeColor="text1" w:val="000000"/>
        </w:rPr>
        <w:t>» ______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>202__</w:t>
      </w:r>
      <w:r>
        <w:rPr>
          <w:rFonts w:ascii="Times New Roman" w:hAnsi="Times New Roman"/>
          <w:color w:themeColor="text1" w:val="000000"/>
        </w:rPr>
        <w:t xml:space="preserve"> года № ______________</w:t>
      </w:r>
    </w:p>
    <w:p w14:paraId="04000000">
      <w:pPr>
        <w:spacing w:after="0"/>
        <w:ind w:firstLine="0" w:left="2977"/>
        <w:jc w:val="center"/>
        <w:rPr>
          <w:rFonts w:ascii="Times New Roman" w:hAnsi="Times New Roman"/>
          <w:color w:themeColor="text1" w:val="000000"/>
          <w:sz w:val="20"/>
        </w:rPr>
      </w:pPr>
    </w:p>
    <w:p w14:paraId="05000000">
      <w:pPr>
        <w:spacing w:after="0"/>
        <w:ind w:firstLine="0" w:left="2977"/>
        <w:jc w:val="center"/>
        <w:rPr>
          <w:rFonts w:ascii="Times New Roman" w:hAnsi="Times New Roman"/>
          <w:color w:themeColor="text1" w:val="000000"/>
          <w:sz w:val="20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  <w:u w:val="single"/>
        </w:rPr>
        <w:t xml:space="preserve">Начало </w:t>
      </w:r>
      <w:r>
        <w:rPr>
          <w:rFonts w:ascii="Times New Roman" w:hAnsi="Times New Roman"/>
          <w:u w:val="single"/>
        </w:rPr>
        <w:t>формы</w:t>
      </w:r>
      <w:r>
        <w:rPr>
          <w:rFonts w:ascii="Times New Roman" w:hAnsi="Times New Roman"/>
        </w:rPr>
        <w:t>_____________________________________</w:t>
      </w:r>
    </w:p>
    <w:p w14:paraId="07000000">
      <w:pPr>
        <w:spacing w:after="0"/>
        <w:ind/>
        <w:jc w:val="center"/>
        <w:rPr>
          <w:rFonts w:ascii="Times New Roman" w:hAnsi="Times New Roman"/>
          <w:b w:val="1"/>
        </w:rPr>
      </w:pPr>
    </w:p>
    <w:p w14:paraId="08000000">
      <w:pPr>
        <w:spacing w:after="0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Заявка на оказание услуг</w:t>
      </w:r>
      <w:r>
        <w:rPr>
          <w:rFonts w:ascii="Times New Roman" w:hAnsi="Times New Roman"/>
          <w:b w:val="1"/>
        </w:rPr>
        <w:t xml:space="preserve"> №___</w:t>
      </w:r>
      <w:r>
        <w:rPr>
          <w:rFonts w:ascii="Times New Roman" w:hAnsi="Times New Roman"/>
          <w:b w:val="1"/>
        </w:rPr>
        <w:t xml:space="preserve"> </w:t>
      </w:r>
    </w:p>
    <w:p w14:paraId="09000000">
      <w:pPr>
        <w:tabs>
          <w:tab w:leader="none" w:pos="1680" w:val="left"/>
          <w:tab w:leader="dot" w:pos="10148" w:val="right"/>
        </w:tabs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</w:t>
      </w:r>
      <w:r>
        <w:rPr>
          <w:rFonts w:ascii="Times New Roman" w:hAnsi="Times New Roman"/>
        </w:rPr>
        <w:t>Ростов-на-Дону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                                         </w:t>
      </w:r>
      <w:r>
        <w:rPr>
          <w:rFonts w:ascii="Times New Roman" w:hAnsi="Times New Roman"/>
        </w:rPr>
        <w:t xml:space="preserve">                        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«__»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 xml:space="preserve"> 202__ г</w:t>
      </w:r>
      <w:r>
        <w:rPr>
          <w:rFonts w:ascii="Times New Roman" w:hAnsi="Times New Roman"/>
        </w:rPr>
        <w:t>.</w:t>
      </w:r>
    </w:p>
    <w:p w14:paraId="0A000000">
      <w:pPr>
        <w:spacing w:after="0" w:line="240" w:lineRule="auto"/>
        <w:ind w:firstLine="567" w:left="0"/>
        <w:jc w:val="both"/>
        <w:rPr>
          <w:rFonts w:ascii="Times New Roman" w:hAnsi="Times New Roman"/>
        </w:rPr>
      </w:pPr>
    </w:p>
    <w:p w14:paraId="0B000000">
      <w:pPr>
        <w:widowControl w:val="0"/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  <w:b w:val="1"/>
        </w:rPr>
        <w:t>Министерство цифрового развития, информационных технологий и связи Ростовской области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именуемое в дальнейшем «Заказчик», в лице _______________________, действующего на основании ___________________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огласно </w:t>
      </w:r>
      <w:r>
        <w:rPr>
          <w:rFonts w:ascii="Times New Roman" w:hAnsi="Times New Roman"/>
        </w:rPr>
        <w:t xml:space="preserve">государственного контракта от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_202_ № _____________________  </w:t>
      </w:r>
      <w:r>
        <w:rPr>
          <w:rFonts w:ascii="Times New Roman" w:hAnsi="Times New Roman"/>
        </w:rPr>
        <w:t xml:space="preserve">на 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  <w:sz w:val="22"/>
        </w:rPr>
        <w:t xml:space="preserve">казание </w:t>
      </w:r>
      <w:r>
        <w:rPr>
          <w:rFonts w:ascii="Times New Roman" w:hAnsi="Times New Roman"/>
          <w:sz w:val="22"/>
        </w:rPr>
        <w:t>обеспечения услугами по предоставлению с использованием единой сети передачи данных доступа к государственным, муниципальным, иным информационным системам и к информационно- телекоммуникационной сети «Интернет» образовательных организаций, реализующих образовательные программы общего образования и среднего профессионального образования</w:t>
      </w:r>
    </w:p>
    <w:p w14:paraId="0C000000">
      <w:pPr>
        <w:spacing w:after="0" w:line="240" w:lineRule="auto"/>
        <w:ind/>
        <w:jc w:val="both"/>
        <w:rPr>
          <w:rFonts w:ascii="Times New Roman" w:hAnsi="Times New Roman"/>
        </w:rPr>
      </w:pPr>
    </w:p>
    <w:tbl>
      <w:tblPr>
        <w:tblStyle w:val="Style_1"/>
        <w:tblW w:type="auto" w:w="0"/>
        <w:tblLayout w:type="fixed"/>
      </w:tblPr>
      <w:tblGrid>
        <w:gridCol w:w="632"/>
        <w:gridCol w:w="1924"/>
        <w:gridCol w:w="1278"/>
        <w:gridCol w:w="1283"/>
        <w:gridCol w:w="1210"/>
        <w:gridCol w:w="1345"/>
        <w:gridCol w:w="2240"/>
      </w:tblGrid>
      <w:tr>
        <w:tc>
          <w:tcPr>
            <w:tcW w:type="dxa" w:w="632"/>
          </w:tcPr>
          <w:p w14:paraId="0D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type="dxa" w:w="1924"/>
          </w:tcPr>
          <w:p w14:paraId="0E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компонента Услуги связи (в соответствии с тарифным планом)</w:t>
            </w:r>
          </w:p>
        </w:tc>
        <w:tc>
          <w:tcPr>
            <w:tcW w:type="dxa" w:w="1278"/>
          </w:tcPr>
          <w:p w14:paraId="0F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 оказания услуги</w:t>
            </w:r>
            <w:r>
              <w:rPr>
                <w:rFonts w:ascii="Times New Roman" w:hAnsi="Times New Roman"/>
              </w:rPr>
              <w:t xml:space="preserve"> и (или) дата оказания услуги </w:t>
            </w:r>
          </w:p>
        </w:tc>
        <w:tc>
          <w:tcPr>
            <w:tcW w:type="dxa" w:w="1283"/>
          </w:tcPr>
          <w:p w14:paraId="10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Кол-во объектов </w:t>
            </w:r>
          </w:p>
        </w:tc>
        <w:tc>
          <w:tcPr>
            <w:tcW w:type="dxa" w:w="1210"/>
          </w:tcPr>
          <w:p w14:paraId="11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Тариф, руб. (с НДС) </w:t>
            </w:r>
          </w:p>
        </w:tc>
        <w:tc>
          <w:tcPr>
            <w:tcW w:type="dxa" w:w="1345"/>
          </w:tcPr>
          <w:p w14:paraId="12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Стоимость Услуги связи, руб. (с НДС)</w:t>
            </w:r>
          </w:p>
        </w:tc>
        <w:tc>
          <w:tcPr>
            <w:tcW w:type="dxa" w:w="2240"/>
          </w:tcPr>
          <w:p w14:paraId="13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№_ Приложения с адресным перечнем </w:t>
            </w:r>
            <w:r>
              <w:rPr>
                <w:rFonts w:ascii="Times New Roman" w:hAnsi="Times New Roman"/>
              </w:rPr>
              <w:t>образовательных организаций</w:t>
            </w:r>
          </w:p>
        </w:tc>
      </w:tr>
      <w:tr>
        <w:tc>
          <w:tcPr>
            <w:tcW w:type="dxa" w:w="632"/>
          </w:tcPr>
          <w:p w14:paraId="14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1924"/>
          </w:tcPr>
          <w:p w14:paraId="15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278"/>
          </w:tcPr>
          <w:p w14:paraId="16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283"/>
          </w:tcPr>
          <w:p w14:paraId="17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210"/>
          </w:tcPr>
          <w:p w14:paraId="18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345"/>
          </w:tcPr>
          <w:p w14:paraId="19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240"/>
          </w:tcPr>
          <w:p w14:paraId="1A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32"/>
          </w:tcPr>
          <w:p w14:paraId="1B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924"/>
          </w:tcPr>
          <w:p w14:paraId="1C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278"/>
          </w:tcPr>
          <w:p w14:paraId="1D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283"/>
          </w:tcPr>
          <w:p w14:paraId="1E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210"/>
          </w:tcPr>
          <w:p w14:paraId="1F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345"/>
          </w:tcPr>
          <w:p w14:paraId="20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240"/>
          </w:tcPr>
          <w:p w14:paraId="21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632"/>
          </w:tcPr>
          <w:p w14:paraId="22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924"/>
          </w:tcPr>
          <w:p w14:paraId="23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278"/>
          </w:tcPr>
          <w:p w14:paraId="24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283"/>
          </w:tcPr>
          <w:p w14:paraId="25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210"/>
          </w:tcPr>
          <w:p w14:paraId="26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345"/>
          </w:tcPr>
          <w:p w14:paraId="27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240"/>
          </w:tcPr>
          <w:p w14:paraId="2800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</w:tr>
    </w:tbl>
    <w:p w14:paraId="29000000">
      <w:pPr>
        <w:spacing w:after="0" w:line="240" w:lineRule="auto"/>
        <w:ind/>
        <w:jc w:val="both"/>
        <w:rPr>
          <w:rFonts w:ascii="Times New Roman" w:hAnsi="Times New Roman"/>
          <w:highlight w:val="yellow"/>
        </w:rPr>
      </w:pPr>
    </w:p>
    <w:p w14:paraId="2A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Итого сумма заявки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(КБК ___________________________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t>_____</w:t>
      </w:r>
      <w:r>
        <w:rPr>
          <w:rFonts w:ascii="Times New Roman" w:hAnsi="Times New Roman"/>
        </w:rPr>
        <w:t>рублей.</w:t>
      </w:r>
    </w:p>
    <w:p w14:paraId="2B000000">
      <w:pPr>
        <w:spacing w:after="0" w:line="240" w:lineRule="auto"/>
        <w:ind/>
        <w:jc w:val="both"/>
        <w:rPr>
          <w:rFonts w:ascii="Times New Roman" w:hAnsi="Times New Roman"/>
        </w:rPr>
      </w:pPr>
    </w:p>
    <w:p w14:paraId="2C000000">
      <w:p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 </w:t>
      </w:r>
    </w:p>
    <w:p w14:paraId="2D000000">
      <w:pPr>
        <w:tabs>
          <w:tab w:leader="none" w:pos="1276" w:val="left"/>
        </w:tabs>
        <w:spacing w:after="0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Приложение: </w:t>
      </w:r>
    </w:p>
    <w:p w14:paraId="2E000000">
      <w:pPr>
        <w:tabs>
          <w:tab w:leader="none" w:pos="1276" w:val="left"/>
        </w:tabs>
        <w:spacing w:after="0"/>
        <w:ind/>
        <w:jc w:val="both"/>
        <w:rPr>
          <w:rFonts w:ascii="Times New Roman" w:hAnsi="Times New Roman"/>
          <w:highlight w:val="yellow"/>
        </w:rPr>
      </w:pPr>
    </w:p>
    <w:p w14:paraId="2F000000">
      <w:pPr>
        <w:tabs>
          <w:tab w:leader="none" w:pos="1276" w:val="left"/>
        </w:tabs>
        <w:spacing w:after="0"/>
        <w:ind/>
        <w:jc w:val="both"/>
        <w:rPr>
          <w:rFonts w:ascii="Times New Roman" w:hAnsi="Times New Roman"/>
          <w:sz w:val="10"/>
        </w:rPr>
      </w:pPr>
    </w:p>
    <w:tbl>
      <w:tblPr>
        <w:tblStyle w:val="Style_2"/>
        <w:tblW w:type="auto" w:w="0"/>
        <w:tblLayout w:type="fixed"/>
      </w:tblPr>
      <w:tblGrid>
        <w:gridCol w:w="4655"/>
        <w:gridCol w:w="445"/>
        <w:gridCol w:w="4723"/>
      </w:tblGrid>
      <w:tr>
        <w:trPr>
          <w:trHeight w:hRule="atLeast" w:val="1128"/>
        </w:trPr>
        <w:tc>
          <w:tcPr>
            <w:tcW w:type="dxa" w:w="4655"/>
            <w:shd w:fill="auto" w:val="clear"/>
          </w:tcPr>
          <w:p w14:paraId="30000000">
            <w:pPr>
              <w:widowControl w:val="0"/>
              <w:tabs>
                <w:tab w:leader="none" w:pos="567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 Заказчика:</w:t>
            </w:r>
          </w:p>
          <w:p w14:paraId="31000000">
            <w:pPr>
              <w:widowControl w:val="0"/>
              <w:tabs>
                <w:tab w:leader="none" w:pos="567" w:val="left"/>
              </w:tabs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</w:p>
          <w:p w14:paraId="32000000">
            <w:pPr>
              <w:widowControl w:val="0"/>
              <w:tabs>
                <w:tab w:leader="none" w:pos="567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b w:val="1"/>
              </w:rPr>
            </w:pPr>
          </w:p>
          <w:p w14:paraId="33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</w:p>
          <w:p w14:paraId="34000000">
            <w:pPr>
              <w:widowControl w:val="0"/>
              <w:tabs>
                <w:tab w:leader="none" w:pos="567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</w:rPr>
              <w:t>________________ /_______________</w:t>
            </w:r>
            <w:r>
              <w:rPr>
                <w:rFonts w:ascii="Times New Roman" w:hAnsi="Times New Roman"/>
              </w:rPr>
              <w:t>/</w:t>
            </w:r>
          </w:p>
          <w:p w14:paraId="35000000">
            <w:pPr>
              <w:widowControl w:val="0"/>
              <w:tabs>
                <w:tab w:leader="none" w:pos="567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45"/>
            <w:shd w:fill="auto" w:val="clear"/>
          </w:tcPr>
          <w:p w14:paraId="36000000">
            <w:pPr>
              <w:widowControl w:val="0"/>
              <w:tabs>
                <w:tab w:leader="none" w:pos="567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4723"/>
            <w:shd w:fill="auto" w:val="clear"/>
          </w:tcPr>
          <w:p w14:paraId="37000000">
            <w:pPr>
              <w:widowControl w:val="0"/>
              <w:tabs>
                <w:tab w:leader="none" w:pos="567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1128"/>
        </w:trPr>
        <w:tc>
          <w:tcPr>
            <w:tcW w:type="dxa" w:w="4655"/>
            <w:shd w:fill="auto" w:val="clear"/>
          </w:tcPr>
          <w:p w14:paraId="38000000">
            <w:pPr>
              <w:tabs>
                <w:tab w:leader="none" w:pos="567" w:val="left"/>
              </w:tabs>
              <w:spacing w:line="240" w:lineRule="auto"/>
              <w:ind/>
              <w:rPr>
                <w:sz w:val="24"/>
              </w:rPr>
            </w:pPr>
          </w:p>
        </w:tc>
        <w:tc>
          <w:tcPr>
            <w:tcW w:type="dxa" w:w="445"/>
            <w:shd w:fill="auto" w:val="clear"/>
          </w:tcPr>
          <w:p w14:paraId="39000000">
            <w:pPr>
              <w:tabs>
                <w:tab w:leader="none" w:pos="567" w:val="left"/>
              </w:tabs>
              <w:spacing w:line="240" w:lineRule="auto"/>
              <w:ind/>
              <w:rPr>
                <w:b w:val="1"/>
                <w:sz w:val="24"/>
              </w:rPr>
            </w:pPr>
          </w:p>
        </w:tc>
        <w:tc>
          <w:tcPr>
            <w:tcW w:type="dxa" w:w="4723"/>
            <w:shd w:fill="auto" w:val="clear"/>
          </w:tcPr>
          <w:p w14:paraId="3A000000">
            <w:pPr>
              <w:tabs>
                <w:tab w:leader="none" w:pos="567" w:val="left"/>
              </w:tabs>
              <w:spacing w:line="240" w:lineRule="auto"/>
              <w:ind/>
              <w:rPr>
                <w:sz w:val="24"/>
              </w:rPr>
            </w:pPr>
          </w:p>
        </w:tc>
      </w:tr>
    </w:tbl>
    <w:p w14:paraId="3B000000">
      <w:pPr>
        <w:tabs>
          <w:tab w:leader="none" w:pos="1276" w:val="left"/>
        </w:tabs>
        <w:spacing w:after="0"/>
        <w:ind/>
        <w:jc w:val="both"/>
        <w:rPr>
          <w:rFonts w:ascii="Times New Roman" w:hAnsi="Times New Roman"/>
          <w:sz w:val="10"/>
        </w:rPr>
      </w:pPr>
    </w:p>
    <w:p w14:paraId="3C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  <w:r>
        <w:rPr>
          <w:rFonts w:ascii="Times New Roman" w:hAnsi="Times New Roman"/>
          <w:u w:val="single"/>
        </w:rPr>
        <w:t xml:space="preserve">Конец </w:t>
      </w:r>
      <w:r>
        <w:rPr>
          <w:rFonts w:ascii="Times New Roman" w:hAnsi="Times New Roman"/>
          <w:u w:val="single"/>
        </w:rPr>
        <w:t>формы</w:t>
      </w:r>
      <w:r>
        <w:rPr>
          <w:rFonts w:ascii="Times New Roman" w:hAnsi="Times New Roman"/>
        </w:rPr>
        <w:t>_____________________________________</w:t>
      </w:r>
    </w:p>
    <w:p w14:paraId="3D000000">
      <w:pPr>
        <w:tabs>
          <w:tab w:leader="none" w:pos="708" w:val="left"/>
        </w:tabs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3E000000">
      <w:pPr>
        <w:tabs>
          <w:tab w:leader="none" w:pos="1276" w:val="left"/>
        </w:tabs>
        <w:spacing w:after="0"/>
        <w:ind/>
        <w:jc w:val="both"/>
        <w:rPr>
          <w:rFonts w:ascii="Times New Roman" w:hAnsi="Times New Roman"/>
          <w:sz w:val="8"/>
        </w:rPr>
      </w:pPr>
    </w:p>
    <w:tbl>
      <w:tblPr>
        <w:tblStyle w:val="Style_2"/>
        <w:tblW w:type="auto" w:w="0"/>
        <w:tblLayout w:type="fixed"/>
      </w:tblPr>
      <w:tblGrid>
        <w:gridCol w:w="4655"/>
        <w:gridCol w:w="445"/>
        <w:gridCol w:w="4723"/>
      </w:tblGrid>
      <w:tr>
        <w:trPr>
          <w:trHeight w:hRule="atLeast" w:val="2005"/>
        </w:trPr>
        <w:tc>
          <w:tcPr>
            <w:tcW w:type="dxa" w:w="465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tabs>
                <w:tab w:leader="none" w:pos="567" w:val="left"/>
              </w:tabs>
              <w:spacing w:line="240" w:lineRule="auto"/>
              <w:ind w:firstLine="0" w:lef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 Заказчика:</w:t>
            </w:r>
          </w:p>
          <w:p w14:paraId="40000000">
            <w:pPr>
              <w:tabs>
                <w:tab w:leader="none" w:pos="567" w:val="left"/>
              </w:tabs>
              <w:spacing w:line="240" w:lineRule="auto"/>
              <w:ind w:firstLine="0" w:left="0"/>
              <w:rPr>
                <w:rFonts w:ascii="Times New Roman" w:hAnsi="Times New Roman"/>
                <w:b w:val="1"/>
              </w:rPr>
            </w:pPr>
          </w:p>
          <w:p w14:paraId="41000000">
            <w:pPr>
              <w:tabs>
                <w:tab w:leader="none" w:pos="567" w:val="left"/>
              </w:tabs>
              <w:spacing w:line="240" w:lineRule="auto"/>
              <w:ind w:firstLine="0" w:left="0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______________/</w:t>
            </w:r>
            <w:r>
              <w:rPr>
                <w:rFonts w:ascii="Times New Roman" w:hAnsi="Times New Roman"/>
                <w:b w:val="0"/>
              </w:rPr>
              <w:t>Кривошеенко А.А./</w:t>
            </w:r>
          </w:p>
          <w:p w14:paraId="42000000">
            <w:pPr>
              <w:tabs>
                <w:tab w:leader="none" w:pos="567" w:val="left"/>
              </w:tabs>
              <w:spacing w:line="240" w:lineRule="auto"/>
              <w:ind w:firstLine="0" w:left="0"/>
              <w:rPr>
                <w:rFonts w:ascii="Times New Roman" w:hAnsi="Times New Roman"/>
                <w:b w:val="1"/>
              </w:rPr>
            </w:pPr>
          </w:p>
          <w:p w14:paraId="43000000">
            <w:pPr>
              <w:spacing w:line="240" w:lineRule="auto"/>
              <w:ind w:firstLine="0" w:left="0"/>
              <w:rPr>
                <w:rFonts w:ascii="Times New Roman" w:hAnsi="Times New Roman"/>
              </w:rPr>
            </w:pPr>
          </w:p>
        </w:tc>
        <w:tc>
          <w:tcPr>
            <w:tcW w:type="dxa" w:w="44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tabs>
                <w:tab w:leader="none" w:pos="567" w:val="left"/>
              </w:tabs>
              <w:spacing w:line="240" w:lineRule="auto"/>
              <w:ind w:firstLine="0" w:left="0"/>
              <w:contextualSpacing w:val="0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472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tabs>
                <w:tab w:leader="none" w:pos="567" w:val="left"/>
              </w:tabs>
              <w:spacing w:after="57" w:line="240" w:lineRule="auto"/>
              <w:ind w:firstLine="0" w:left="0"/>
              <w:jc w:val="left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от Исполнителя:</w:t>
            </w:r>
          </w:p>
          <w:p w14:paraId="46000000">
            <w:pPr>
              <w:tabs>
                <w:tab w:leader="none" w:pos="567" w:val="left"/>
              </w:tabs>
              <w:spacing w:after="57" w:line="240" w:lineRule="auto"/>
              <w:ind w:firstLine="0" w:left="0"/>
              <w:jc w:val="left"/>
              <w:rPr>
                <w:rFonts w:ascii="Times New Roman" w:hAnsi="Times New Roman"/>
                <w:b w:val="1"/>
              </w:rPr>
            </w:pPr>
          </w:p>
          <w:p w14:paraId="47000000">
            <w:pPr>
              <w:spacing w:after="57" w:line="240" w:lineRule="auto"/>
              <w:ind w:firstLine="0"/>
              <w:jc w:val="both"/>
            </w:pPr>
          </w:p>
          <w:p w14:paraId="48000000">
            <w:pPr>
              <w:spacing w:after="57" w:line="240" w:lineRule="auto"/>
              <w:ind w:firstLine="0"/>
              <w:jc w:val="both"/>
            </w:pPr>
            <w:r>
              <w:rPr>
                <w:rFonts w:ascii="Times New Roman" w:hAnsi="Times New Roman"/>
                <w:b w:val="1"/>
              </w:rPr>
              <w:t>______________/</w:t>
            </w:r>
            <w:r>
              <w:rPr>
                <w:rFonts w:ascii="Times New Roman" w:hAnsi="Times New Roman"/>
                <w:b w:val="0"/>
              </w:rPr>
              <w:t>Котляров К.В./</w:t>
            </w:r>
          </w:p>
          <w:p w14:paraId="49000000">
            <w:pPr>
              <w:tabs>
                <w:tab w:leader="none" w:pos="567" w:val="left"/>
              </w:tabs>
              <w:spacing w:line="240" w:lineRule="auto"/>
              <w:ind w:firstLine="0" w:left="0"/>
              <w:contextualSpacing w:val="0"/>
              <w:jc w:val="both"/>
              <w:rPr>
                <w:rFonts w:ascii="Times New Roman" w:hAnsi="Times New Roman"/>
                <w:b w:val="1"/>
              </w:rPr>
            </w:pPr>
          </w:p>
        </w:tc>
      </w:tr>
    </w:tbl>
    <w:p w14:paraId="4A000000">
      <w:pPr>
        <w:spacing w:after="0"/>
        <w:ind/>
        <w:jc w:val="both"/>
        <w:rPr>
          <w:rFonts w:ascii="Times New Roman" w:hAnsi="Times New Roman"/>
        </w:rPr>
      </w:pPr>
    </w:p>
    <w:sectPr>
      <w:pgSz w:h="16838" w:orient="portrait" w:w="11906"/>
      <w:pgMar w:bottom="1418" w:footer="0" w:gutter="0" w:header="708" w:left="1134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Balloon Text"/>
    <w:basedOn w:val="Style_3"/>
    <w:link w:val="Style_4_ch"/>
    <w:pPr>
      <w:spacing w:after="0" w:line="240" w:lineRule="auto"/>
      <w:ind/>
    </w:pPr>
    <w:rPr>
      <w:rFonts w:ascii="Segoe UI" w:hAnsi="Segoe UI"/>
      <w:sz w:val="18"/>
    </w:rPr>
  </w:style>
  <w:style w:styleId="Style_4_ch" w:type="character">
    <w:name w:val="Balloon Text"/>
    <w:basedOn w:val="Style_3_ch"/>
    <w:link w:val="Style_4"/>
    <w:rPr>
      <w:rFonts w:ascii="Segoe UI" w:hAnsi="Segoe UI"/>
      <w:sz w:val="18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annotation text"/>
    <w:basedOn w:val="Style_3"/>
    <w:link w:val="Style_11_ch"/>
    <w:pPr>
      <w:spacing w:line="240" w:lineRule="auto"/>
      <w:ind/>
    </w:pPr>
    <w:rPr>
      <w:sz w:val="20"/>
    </w:rPr>
  </w:style>
  <w:style w:styleId="Style_11_ch" w:type="character">
    <w:name w:val="annotation text"/>
    <w:basedOn w:val="Style_3_ch"/>
    <w:link w:val="Style_11"/>
    <w:rPr>
      <w:sz w:val="20"/>
    </w:rPr>
  </w:style>
  <w:style w:styleId="Style_12" w:type="paragraph">
    <w:name w:val="toc 3"/>
    <w:next w:val="Style_3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annotation reference"/>
    <w:basedOn w:val="Style_14"/>
    <w:link w:val="Style_13_ch"/>
    <w:rPr>
      <w:sz w:val="16"/>
    </w:rPr>
  </w:style>
  <w:style w:styleId="Style_13_ch" w:type="character">
    <w:name w:val="annotation reference"/>
    <w:basedOn w:val="Style_14_ch"/>
    <w:link w:val="Style_13"/>
    <w:rPr>
      <w:sz w:val="16"/>
    </w:rPr>
  </w:style>
  <w:style w:styleId="Style_15" w:type="paragraph">
    <w:name w:val="heading 5"/>
    <w:next w:val="Style_3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3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3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3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annotation subject"/>
    <w:basedOn w:val="Style_11"/>
    <w:next w:val="Style_11"/>
    <w:link w:val="Style_22_ch"/>
    <w:rPr>
      <w:b w:val="1"/>
    </w:rPr>
  </w:style>
  <w:style w:styleId="Style_22_ch" w:type="character">
    <w:name w:val="annotation subject"/>
    <w:basedOn w:val="Style_11_ch"/>
    <w:link w:val="Style_22"/>
    <w:rPr>
      <w:b w:val="1"/>
    </w:rPr>
  </w:style>
  <w:style w:styleId="Style_23" w:type="paragraph">
    <w:name w:val="toc 8"/>
    <w:next w:val="Style_3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3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Верхний колонтитул1"/>
    <w:basedOn w:val="Style_3"/>
    <w:link w:val="Style_25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5_ch" w:type="character">
    <w:name w:val="Верхний колонтитул1"/>
    <w:basedOn w:val="Style_3_ch"/>
    <w:link w:val="Style_25"/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6" w:type="paragraph">
    <w:name w:val="Subtitle"/>
    <w:next w:val="Style_3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List Paragraph"/>
    <w:basedOn w:val="Style_3"/>
    <w:link w:val="Style_27_ch"/>
    <w:pPr>
      <w:ind w:firstLine="0" w:left="720"/>
      <w:contextualSpacing w:val="1"/>
    </w:pPr>
  </w:style>
  <w:style w:styleId="Style_27_ch" w:type="character">
    <w:name w:val="List Paragraph"/>
    <w:basedOn w:val="Style_3_ch"/>
    <w:link w:val="Style_27"/>
  </w:style>
  <w:style w:styleId="Style_28" w:type="paragraph">
    <w:name w:val="Title"/>
    <w:next w:val="Style_3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3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3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1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2026-01-23T06:39:02Z</dcterms:modified>
</cp:coreProperties>
</file>